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551" w:rsidRPr="00F56F40" w:rsidRDefault="00AE09E3">
      <w:pPr>
        <w:spacing w:before="49" w:after="0" w:line="240" w:lineRule="auto"/>
        <w:ind w:left="3215" w:right="2937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F56F40">
        <w:rPr>
          <w:rFonts w:ascii="Times New Roman" w:eastAsia="Arial" w:hAnsi="Times New Roman" w:cs="Times New Roman"/>
          <w:b/>
          <w:color w:val="232323"/>
          <w:sz w:val="32"/>
          <w:szCs w:val="32"/>
        </w:rPr>
        <w:t>Utah</w:t>
      </w:r>
      <w:r w:rsidRPr="00F56F40">
        <w:rPr>
          <w:rFonts w:ascii="Times New Roman" w:eastAsia="Arial" w:hAnsi="Times New Roman" w:cs="Times New Roman"/>
          <w:b/>
          <w:color w:val="232323"/>
          <w:spacing w:val="10"/>
          <w:sz w:val="32"/>
          <w:szCs w:val="32"/>
        </w:rPr>
        <w:t xml:space="preserve"> </w:t>
      </w:r>
      <w:r w:rsidRPr="00F56F40">
        <w:rPr>
          <w:rFonts w:ascii="Times New Roman" w:eastAsia="Arial" w:hAnsi="Times New Roman" w:cs="Times New Roman"/>
          <w:b/>
          <w:color w:val="232323"/>
          <w:sz w:val="32"/>
          <w:szCs w:val="32"/>
        </w:rPr>
        <w:t>State</w:t>
      </w:r>
      <w:r w:rsidRPr="00F56F40">
        <w:rPr>
          <w:rFonts w:ascii="Times New Roman" w:eastAsia="Arial" w:hAnsi="Times New Roman" w:cs="Times New Roman"/>
          <w:b/>
          <w:color w:val="232323"/>
          <w:spacing w:val="26"/>
          <w:sz w:val="32"/>
          <w:szCs w:val="32"/>
        </w:rPr>
        <w:t xml:space="preserve"> </w:t>
      </w:r>
      <w:r w:rsidRPr="00F56F40">
        <w:rPr>
          <w:rFonts w:ascii="Times New Roman" w:eastAsia="Arial" w:hAnsi="Times New Roman" w:cs="Times New Roman"/>
          <w:b/>
          <w:color w:val="232323"/>
          <w:w w:val="107"/>
          <w:sz w:val="32"/>
          <w:szCs w:val="32"/>
        </w:rPr>
        <w:t>Statutory</w:t>
      </w:r>
      <w:r w:rsidRPr="00F56F40">
        <w:rPr>
          <w:rFonts w:ascii="Times New Roman" w:eastAsia="Arial" w:hAnsi="Times New Roman" w:cs="Times New Roman"/>
          <w:b/>
          <w:color w:val="232323"/>
          <w:spacing w:val="20"/>
          <w:w w:val="107"/>
          <w:sz w:val="32"/>
          <w:szCs w:val="32"/>
        </w:rPr>
        <w:t xml:space="preserve"> </w:t>
      </w:r>
      <w:r w:rsidRPr="00F56F40">
        <w:rPr>
          <w:rFonts w:ascii="Times New Roman" w:eastAsia="Arial" w:hAnsi="Times New Roman" w:cs="Times New Roman"/>
          <w:b/>
          <w:color w:val="232323"/>
          <w:w w:val="107"/>
          <w:sz w:val="32"/>
          <w:szCs w:val="32"/>
        </w:rPr>
        <w:t>Deposit</w:t>
      </w:r>
    </w:p>
    <w:p w:rsidR="00237551" w:rsidRPr="00F56F40" w:rsidRDefault="00AE09E3">
      <w:pPr>
        <w:spacing w:before="30" w:after="0" w:line="240" w:lineRule="auto"/>
        <w:ind w:left="4081" w:right="3803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F56F40">
        <w:rPr>
          <w:rFonts w:ascii="Times New Roman" w:eastAsia="Arial" w:hAnsi="Times New Roman" w:cs="Times New Roman"/>
          <w:b/>
          <w:color w:val="232323"/>
          <w:sz w:val="32"/>
          <w:szCs w:val="32"/>
        </w:rPr>
        <w:t>Request</w:t>
      </w:r>
      <w:r w:rsidRPr="00F56F40">
        <w:rPr>
          <w:rFonts w:ascii="Times New Roman" w:eastAsia="Arial" w:hAnsi="Times New Roman" w:cs="Times New Roman"/>
          <w:b/>
          <w:color w:val="232323"/>
          <w:spacing w:val="56"/>
          <w:sz w:val="32"/>
          <w:szCs w:val="32"/>
        </w:rPr>
        <w:t xml:space="preserve"> </w:t>
      </w:r>
      <w:r w:rsidRPr="00F56F40">
        <w:rPr>
          <w:rFonts w:ascii="Times New Roman" w:eastAsia="Arial" w:hAnsi="Times New Roman" w:cs="Times New Roman"/>
          <w:b/>
          <w:color w:val="232323"/>
          <w:w w:val="107"/>
          <w:sz w:val="32"/>
          <w:szCs w:val="32"/>
        </w:rPr>
        <w:t>Process</w:t>
      </w:r>
    </w:p>
    <w:p w:rsidR="00237551" w:rsidRDefault="00237551">
      <w:pPr>
        <w:spacing w:after="0" w:line="200" w:lineRule="exact"/>
        <w:rPr>
          <w:sz w:val="20"/>
          <w:szCs w:val="20"/>
        </w:rPr>
      </w:pPr>
    </w:p>
    <w:p w:rsidR="00237551" w:rsidRDefault="00237551">
      <w:pPr>
        <w:spacing w:after="0" w:line="200" w:lineRule="exact"/>
        <w:rPr>
          <w:sz w:val="20"/>
          <w:szCs w:val="20"/>
        </w:rPr>
      </w:pPr>
    </w:p>
    <w:p w:rsidR="00237551" w:rsidRDefault="00237551">
      <w:pPr>
        <w:spacing w:after="0" w:line="200" w:lineRule="exact"/>
        <w:rPr>
          <w:sz w:val="20"/>
          <w:szCs w:val="20"/>
        </w:rPr>
      </w:pPr>
    </w:p>
    <w:p w:rsidR="00237551" w:rsidRDefault="00237551">
      <w:pPr>
        <w:spacing w:before="12" w:after="0" w:line="280" w:lineRule="exact"/>
        <w:rPr>
          <w:sz w:val="28"/>
          <w:szCs w:val="28"/>
        </w:rPr>
      </w:pPr>
    </w:p>
    <w:p w:rsidR="00237551" w:rsidRPr="007F34F5" w:rsidRDefault="00AE09E3" w:rsidP="007870F4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Utah</w:t>
      </w:r>
      <w:r w:rsidRPr="007F34F5">
        <w:rPr>
          <w:rFonts w:ascii="Times New Roman" w:eastAsia="Arial" w:hAnsi="Times New Roman" w:cs="Times New Roman"/>
          <w:color w:val="232323"/>
          <w:spacing w:val="23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>Statutory</w:t>
      </w:r>
      <w:r w:rsidRPr="007F34F5">
        <w:rPr>
          <w:rFonts w:ascii="Times New Roman" w:eastAsia="Arial" w:hAnsi="Times New Roman" w:cs="Times New Roman"/>
          <w:color w:val="232323"/>
          <w:spacing w:val="-6"/>
          <w:w w:val="109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>deposit</w:t>
      </w:r>
      <w:r w:rsidR="004E6B24" w:rsidRPr="007F34F5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 xml:space="preserve"> must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be</w:t>
      </w:r>
      <w:r w:rsidRPr="007F34F5">
        <w:rPr>
          <w:rFonts w:ascii="Times New Roman" w:eastAsia="Arial" w:hAnsi="Times New Roman" w:cs="Times New Roman"/>
          <w:color w:val="232323"/>
          <w:spacing w:val="13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>compliant</w:t>
      </w:r>
      <w:r w:rsidRPr="007F34F5">
        <w:rPr>
          <w:rFonts w:ascii="Times New Roman" w:eastAsia="Arial" w:hAnsi="Times New Roman" w:cs="Times New Roman"/>
          <w:color w:val="232323"/>
          <w:spacing w:val="6"/>
          <w:w w:val="109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with</w:t>
      </w:r>
      <w:r w:rsidRPr="007F34F5">
        <w:rPr>
          <w:rFonts w:ascii="Times New Roman" w:eastAsia="Arial" w:hAnsi="Times New Roman" w:cs="Times New Roman"/>
          <w:color w:val="232323"/>
          <w:spacing w:val="40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Utah</w:t>
      </w:r>
      <w:r w:rsidRPr="007F34F5">
        <w:rPr>
          <w:rFonts w:ascii="Times New Roman" w:eastAsia="Arial" w:hAnsi="Times New Roman" w:cs="Times New Roman"/>
          <w:color w:val="232323"/>
          <w:spacing w:val="1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8"/>
          <w:sz w:val="24"/>
          <w:szCs w:val="24"/>
        </w:rPr>
        <w:t>Insurance</w:t>
      </w:r>
      <w:r w:rsidRPr="007F34F5">
        <w:rPr>
          <w:rFonts w:ascii="Times New Roman" w:eastAsia="Arial" w:hAnsi="Times New Roman" w:cs="Times New Roman"/>
          <w:color w:val="232323"/>
          <w:spacing w:val="-18"/>
          <w:w w:val="108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Code</w:t>
      </w:r>
      <w:r w:rsidRPr="007F34F5">
        <w:rPr>
          <w:rFonts w:ascii="Times New Roman" w:eastAsia="Arial" w:hAnsi="Times New Roman" w:cs="Times New Roman"/>
          <w:color w:val="232323"/>
          <w:spacing w:val="17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3</w:t>
      </w:r>
      <w:r w:rsidRPr="007F34F5">
        <w:rPr>
          <w:rFonts w:ascii="Times New Roman" w:eastAsia="Arial" w:hAnsi="Times New Roman" w:cs="Times New Roman"/>
          <w:color w:val="232323"/>
          <w:spacing w:val="-10"/>
          <w:sz w:val="24"/>
          <w:szCs w:val="24"/>
        </w:rPr>
        <w:t>1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A-2-206</w:t>
      </w:r>
      <w:r w:rsidRPr="007F34F5">
        <w:rPr>
          <w:rFonts w:ascii="Times New Roman" w:eastAsia="Arial" w:hAnsi="Times New Roman" w:cs="Times New Roman"/>
          <w:color w:val="232323"/>
          <w:spacing w:val="-9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5"/>
          <w:sz w:val="24"/>
          <w:szCs w:val="24"/>
        </w:rPr>
        <w:t>(7)</w:t>
      </w:r>
      <w:r w:rsidRPr="007F34F5">
        <w:rPr>
          <w:rFonts w:ascii="Times New Roman" w:eastAsia="Arial" w:hAnsi="Times New Roman" w:cs="Times New Roman"/>
          <w:color w:val="232323"/>
          <w:w w:val="104"/>
          <w:sz w:val="24"/>
          <w:szCs w:val="24"/>
        </w:rPr>
        <w:t>.</w:t>
      </w:r>
    </w:p>
    <w:p w:rsidR="00237551" w:rsidRPr="007F34F5" w:rsidRDefault="00AE09E3" w:rsidP="007870F4">
      <w:pPr>
        <w:pStyle w:val="ListParagraph"/>
        <w:numPr>
          <w:ilvl w:val="0"/>
          <w:numId w:val="2"/>
        </w:numPr>
        <w:spacing w:after="0" w:line="274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Complete</w:t>
      </w:r>
      <w:r w:rsidR="007870F4"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the</w:t>
      </w:r>
      <w:r w:rsidR="007870F4" w:rsidRPr="007F34F5">
        <w:rPr>
          <w:rFonts w:ascii="Times New Roman" w:eastAsia="Arial" w:hAnsi="Times New Roman" w:cs="Times New Roman"/>
          <w:color w:val="232323"/>
          <w:spacing w:val="25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Utah</w:t>
      </w:r>
      <w:r w:rsidRPr="007F34F5">
        <w:rPr>
          <w:rFonts w:ascii="Times New Roman" w:eastAsia="Arial" w:hAnsi="Times New Roman" w:cs="Times New Roman"/>
          <w:color w:val="232323"/>
          <w:spacing w:val="1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State</w:t>
      </w:r>
      <w:r w:rsidRPr="007F34F5">
        <w:rPr>
          <w:rFonts w:ascii="Times New Roman" w:eastAsia="Arial" w:hAnsi="Times New Roman" w:cs="Times New Roman"/>
          <w:color w:val="232323"/>
          <w:spacing w:val="27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Statutory</w:t>
      </w:r>
      <w:r w:rsidRPr="007F34F5">
        <w:rPr>
          <w:rFonts w:ascii="Times New Roman" w:eastAsia="Arial" w:hAnsi="Times New Roman" w:cs="Times New Roman"/>
          <w:color w:val="232323"/>
          <w:spacing w:val="6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Deposit</w:t>
      </w:r>
      <w:r w:rsidRPr="007F34F5">
        <w:rPr>
          <w:rFonts w:ascii="Times New Roman" w:eastAsia="Arial" w:hAnsi="Times New Roman" w:cs="Times New Roman"/>
          <w:color w:val="232323"/>
          <w:spacing w:val="6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Form</w:t>
      </w:r>
      <w:r w:rsidRPr="007F34F5">
        <w:rPr>
          <w:rFonts w:ascii="Times New Roman" w:eastAsia="Arial" w:hAnsi="Times New Roman" w:cs="Times New Roman"/>
          <w:color w:val="232323"/>
          <w:spacing w:val="3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with</w:t>
      </w:r>
      <w:r w:rsidRPr="007F34F5">
        <w:rPr>
          <w:rFonts w:ascii="Times New Roman" w:eastAsia="Arial" w:hAnsi="Times New Roman" w:cs="Times New Roman"/>
          <w:color w:val="232323"/>
          <w:spacing w:val="42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the</w:t>
      </w:r>
      <w:r w:rsidRPr="007F34F5">
        <w:rPr>
          <w:rFonts w:ascii="Times New Roman" w:eastAsia="Arial" w:hAnsi="Times New Roman" w:cs="Times New Roman"/>
          <w:color w:val="232323"/>
          <w:spacing w:val="2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11"/>
          <w:sz w:val="24"/>
          <w:szCs w:val="24"/>
        </w:rPr>
        <w:t>following</w:t>
      </w:r>
      <w:r w:rsidRPr="007F34F5">
        <w:rPr>
          <w:rFonts w:ascii="Times New Roman" w:eastAsia="Arial" w:hAnsi="Times New Roman" w:cs="Times New Roman"/>
          <w:color w:val="232323"/>
          <w:spacing w:val="-8"/>
          <w:w w:val="111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11"/>
          <w:sz w:val="24"/>
          <w:szCs w:val="24"/>
        </w:rPr>
        <w:t>information:</w:t>
      </w:r>
    </w:p>
    <w:p w:rsidR="00237551" w:rsidRPr="007F34F5" w:rsidRDefault="00AE09E3" w:rsidP="007870F4">
      <w:pPr>
        <w:pStyle w:val="ListParagraph"/>
        <w:numPr>
          <w:ilvl w:val="1"/>
          <w:numId w:val="1"/>
        </w:numPr>
        <w:tabs>
          <w:tab w:val="left" w:pos="1000"/>
        </w:tabs>
        <w:spacing w:before="17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Name</w:t>
      </w:r>
      <w:r w:rsidRPr="007F34F5">
        <w:rPr>
          <w:rFonts w:ascii="Times New Roman" w:eastAsia="Arial" w:hAnsi="Times New Roman" w:cs="Times New Roman"/>
          <w:color w:val="232323"/>
          <w:spacing w:val="1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of</w:t>
      </w:r>
      <w:r w:rsidRPr="007F34F5">
        <w:rPr>
          <w:rFonts w:ascii="Times New Roman" w:eastAsia="Arial" w:hAnsi="Times New Roman" w:cs="Times New Roman"/>
          <w:color w:val="232323"/>
          <w:spacing w:val="22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7"/>
          <w:sz w:val="24"/>
          <w:szCs w:val="24"/>
        </w:rPr>
        <w:t>Company</w:t>
      </w:r>
    </w:p>
    <w:p w:rsidR="00237551" w:rsidRPr="007F34F5" w:rsidRDefault="00AE09E3" w:rsidP="007870F4">
      <w:pPr>
        <w:pStyle w:val="ListParagraph"/>
        <w:numPr>
          <w:ilvl w:val="1"/>
          <w:numId w:val="1"/>
        </w:numPr>
        <w:tabs>
          <w:tab w:val="left" w:pos="1000"/>
        </w:tabs>
        <w:spacing w:before="17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Name</w:t>
      </w:r>
      <w:r w:rsidRPr="007F34F5">
        <w:rPr>
          <w:rFonts w:ascii="Times New Roman" w:eastAsia="Arial" w:hAnsi="Times New Roman" w:cs="Times New Roman"/>
          <w:color w:val="232323"/>
          <w:spacing w:val="1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of</w:t>
      </w:r>
      <w:r w:rsidRPr="007F34F5">
        <w:rPr>
          <w:rFonts w:ascii="Times New Roman" w:eastAsia="Arial" w:hAnsi="Times New Roman" w:cs="Times New Roman"/>
          <w:color w:val="232323"/>
          <w:spacing w:val="2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7"/>
          <w:sz w:val="24"/>
          <w:szCs w:val="24"/>
        </w:rPr>
        <w:t>Bank/Financia</w:t>
      </w:r>
      <w:r w:rsidRPr="007F34F5">
        <w:rPr>
          <w:rFonts w:ascii="Times New Roman" w:eastAsia="Arial" w:hAnsi="Times New Roman" w:cs="Times New Roman"/>
          <w:color w:val="232323"/>
          <w:w w:val="108"/>
          <w:sz w:val="24"/>
          <w:szCs w:val="24"/>
        </w:rPr>
        <w:t>l</w:t>
      </w:r>
      <w:r w:rsidRPr="007F34F5">
        <w:rPr>
          <w:rFonts w:ascii="Times New Roman" w:eastAsia="Arial" w:hAnsi="Times New Roman" w:cs="Times New Roman"/>
          <w:color w:val="232323"/>
          <w:spacing w:val="-3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13"/>
          <w:sz w:val="24"/>
          <w:szCs w:val="24"/>
        </w:rPr>
        <w:t>Institution</w:t>
      </w:r>
    </w:p>
    <w:p w:rsidR="00237551" w:rsidRPr="007F34F5" w:rsidRDefault="00AE09E3" w:rsidP="007870F4">
      <w:pPr>
        <w:pStyle w:val="ListParagraph"/>
        <w:numPr>
          <w:ilvl w:val="1"/>
          <w:numId w:val="1"/>
        </w:numPr>
        <w:tabs>
          <w:tab w:val="left" w:pos="1020"/>
        </w:tabs>
        <w:spacing w:before="17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Par</w:t>
      </w:r>
      <w:r w:rsidRPr="007F34F5">
        <w:rPr>
          <w:rFonts w:ascii="Times New Roman" w:eastAsia="Arial" w:hAnsi="Times New Roman" w:cs="Times New Roman"/>
          <w:color w:val="232323"/>
          <w:spacing w:val="1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5"/>
          <w:sz w:val="24"/>
          <w:szCs w:val="24"/>
        </w:rPr>
        <w:t>Value/Amount</w:t>
      </w:r>
    </w:p>
    <w:p w:rsidR="00237551" w:rsidRPr="007F34F5" w:rsidRDefault="00AE09E3" w:rsidP="007870F4">
      <w:pPr>
        <w:pStyle w:val="ListParagraph"/>
        <w:numPr>
          <w:ilvl w:val="1"/>
          <w:numId w:val="1"/>
        </w:numPr>
        <w:tabs>
          <w:tab w:val="left" w:pos="1000"/>
        </w:tabs>
        <w:spacing w:before="17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Interest </w:t>
      </w:r>
      <w:r w:rsidRPr="007F34F5">
        <w:rPr>
          <w:rFonts w:ascii="Times New Roman" w:eastAsia="Arial" w:hAnsi="Times New Roman" w:cs="Times New Roman"/>
          <w:color w:val="232323"/>
          <w:w w:val="105"/>
          <w:sz w:val="24"/>
          <w:szCs w:val="24"/>
        </w:rPr>
        <w:t>Rate</w:t>
      </w:r>
    </w:p>
    <w:p w:rsidR="00237551" w:rsidRPr="007F34F5" w:rsidRDefault="00AE09E3" w:rsidP="007870F4">
      <w:pPr>
        <w:pStyle w:val="ListParagraph"/>
        <w:numPr>
          <w:ilvl w:val="1"/>
          <w:numId w:val="1"/>
        </w:numPr>
        <w:tabs>
          <w:tab w:val="left" w:pos="1000"/>
        </w:tabs>
        <w:spacing w:before="12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Date of </w:t>
      </w:r>
      <w:r w:rsidRPr="007F34F5">
        <w:rPr>
          <w:rFonts w:ascii="Times New Roman" w:eastAsia="Arial" w:hAnsi="Times New Roman" w:cs="Times New Roman"/>
          <w:color w:val="232323"/>
          <w:w w:val="107"/>
          <w:sz w:val="24"/>
          <w:szCs w:val="24"/>
        </w:rPr>
        <w:t>Purchased</w:t>
      </w:r>
    </w:p>
    <w:p w:rsidR="00237551" w:rsidRPr="007F34F5" w:rsidRDefault="00AE09E3" w:rsidP="007870F4">
      <w:pPr>
        <w:pStyle w:val="ListParagraph"/>
        <w:numPr>
          <w:ilvl w:val="1"/>
          <w:numId w:val="1"/>
        </w:numPr>
        <w:tabs>
          <w:tab w:val="left" w:pos="1020"/>
        </w:tabs>
        <w:spacing w:before="17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Maturity </w:t>
      </w:r>
      <w:r w:rsidRPr="007F34F5">
        <w:rPr>
          <w:rFonts w:ascii="Times New Roman" w:eastAsia="Arial" w:hAnsi="Times New Roman" w:cs="Times New Roman"/>
          <w:color w:val="232323"/>
          <w:w w:val="103"/>
          <w:sz w:val="24"/>
          <w:szCs w:val="24"/>
        </w:rPr>
        <w:t>Date</w:t>
      </w:r>
    </w:p>
    <w:p w:rsidR="00237551" w:rsidRPr="007F34F5" w:rsidRDefault="00AE09E3" w:rsidP="007870F4">
      <w:pPr>
        <w:pStyle w:val="ListParagraph"/>
        <w:numPr>
          <w:ilvl w:val="1"/>
          <w:numId w:val="1"/>
        </w:numPr>
        <w:tabs>
          <w:tab w:val="left" w:pos="1000"/>
        </w:tabs>
        <w:spacing w:before="17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CUSIP</w:t>
      </w:r>
      <w:r w:rsidRPr="007F34F5">
        <w:rPr>
          <w:rFonts w:ascii="Times New Roman" w:eastAsia="Arial" w:hAnsi="Times New Roman" w:cs="Times New Roman"/>
          <w:color w:val="232323"/>
          <w:spacing w:val="-3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or</w:t>
      </w:r>
      <w:r w:rsidRPr="007F34F5">
        <w:rPr>
          <w:rFonts w:ascii="Times New Roman" w:eastAsia="Arial" w:hAnsi="Times New Roman" w:cs="Times New Roman"/>
          <w:color w:val="232323"/>
          <w:spacing w:val="1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ID</w:t>
      </w:r>
      <w:r w:rsidRPr="007F34F5">
        <w:rPr>
          <w:rFonts w:ascii="Times New Roman" w:eastAsia="Arial" w:hAnsi="Times New Roman" w:cs="Times New Roman"/>
          <w:color w:val="232323"/>
          <w:spacing w:val="11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6"/>
          <w:sz w:val="24"/>
          <w:szCs w:val="24"/>
        </w:rPr>
        <w:t>Number</w:t>
      </w:r>
    </w:p>
    <w:p w:rsidR="00237551" w:rsidRPr="007F34F5" w:rsidRDefault="00AE09E3" w:rsidP="007870F4">
      <w:pPr>
        <w:pStyle w:val="ListParagraph"/>
        <w:numPr>
          <w:ilvl w:val="1"/>
          <w:numId w:val="1"/>
        </w:numPr>
        <w:tabs>
          <w:tab w:val="left" w:pos="1020"/>
        </w:tabs>
        <w:spacing w:before="17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Balance</w:t>
      </w:r>
      <w:r w:rsidR="007870F4"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 in Account</w:t>
      </w:r>
      <w:r w:rsidRPr="007F34F5">
        <w:rPr>
          <w:rFonts w:ascii="Times New Roman" w:eastAsia="Arial" w:hAnsi="Times New Roman" w:cs="Times New Roman"/>
          <w:color w:val="232323"/>
          <w:spacing w:val="4"/>
          <w:sz w:val="24"/>
          <w:szCs w:val="24"/>
        </w:rPr>
        <w:t xml:space="preserve"> </w:t>
      </w:r>
      <w:r w:rsidR="007870F4" w:rsidRPr="007F34F5">
        <w:rPr>
          <w:rFonts w:ascii="Times New Roman" w:eastAsia="Arial" w:hAnsi="Times New Roman" w:cs="Times New Roman"/>
          <w:color w:val="232323"/>
          <w:w w:val="113"/>
          <w:sz w:val="24"/>
          <w:szCs w:val="24"/>
        </w:rPr>
        <w:t>including the Deposit request</w:t>
      </w:r>
    </w:p>
    <w:p w:rsidR="00237551" w:rsidRPr="007F34F5" w:rsidRDefault="00AE09E3" w:rsidP="007870F4">
      <w:pPr>
        <w:pStyle w:val="ListParagraph"/>
        <w:numPr>
          <w:ilvl w:val="1"/>
          <w:numId w:val="1"/>
        </w:numPr>
        <w:tabs>
          <w:tab w:val="left" w:pos="1000"/>
        </w:tabs>
        <w:spacing w:before="17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Company Approval</w:t>
      </w:r>
      <w:r w:rsidR="007870F4"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 by with a printed name and job title</w:t>
      </w:r>
    </w:p>
    <w:p w:rsidR="00237551" w:rsidRPr="007F34F5" w:rsidRDefault="00237551" w:rsidP="007870F4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7551" w:rsidRPr="007F34F5" w:rsidRDefault="007F34F5" w:rsidP="007870F4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Email the </w:t>
      </w:r>
      <w:r w:rsidR="00AE09E3" w:rsidRPr="007F34F5">
        <w:rPr>
          <w:rFonts w:ascii="Times New Roman" w:eastAsia="Arial" w:hAnsi="Times New Roman" w:cs="Times New Roman"/>
          <w:color w:val="232323"/>
          <w:w w:val="108"/>
          <w:sz w:val="24"/>
          <w:szCs w:val="24"/>
        </w:rPr>
        <w:t>completed</w:t>
      </w:r>
      <w:r w:rsidR="00AE09E3" w:rsidRPr="007F34F5">
        <w:rPr>
          <w:rFonts w:ascii="Times New Roman" w:eastAsia="Arial" w:hAnsi="Times New Roman" w:cs="Times New Roman"/>
          <w:color w:val="232323"/>
          <w:spacing w:val="-11"/>
          <w:w w:val="108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pacing w:val="-11"/>
          <w:w w:val="108"/>
          <w:sz w:val="24"/>
          <w:szCs w:val="24"/>
        </w:rPr>
        <w:t xml:space="preserve">deposit </w:t>
      </w:r>
      <w:r w:rsidR="00AE09E3"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form</w:t>
      </w:r>
      <w:r w:rsidR="00AA28B9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 to: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 </w:t>
      </w:r>
      <w:hyperlink r:id="rId5" w:history="1">
        <w:r w:rsidRPr="007F34F5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company-renewals@utah.gov</w:t>
        </w:r>
      </w:hyperlink>
      <w:r w:rsidR="00AA28B9">
        <w:rPr>
          <w:rFonts w:ascii="Times New Roman" w:eastAsia="Arial" w:hAnsi="Times New Roman" w:cs="Times New Roman"/>
          <w:color w:val="232323"/>
          <w:sz w:val="24"/>
          <w:szCs w:val="24"/>
        </w:rPr>
        <w:t>.</w:t>
      </w:r>
    </w:p>
    <w:p w:rsidR="00237551" w:rsidRPr="007F34F5" w:rsidRDefault="00AE09E3" w:rsidP="007870F4">
      <w:pPr>
        <w:pStyle w:val="ListParagraph"/>
        <w:numPr>
          <w:ilvl w:val="0"/>
          <w:numId w:val="2"/>
        </w:numPr>
        <w:spacing w:before="8" w:after="0" w:line="274" w:lineRule="exact"/>
        <w:ind w:right="68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Company </w:t>
      </w:r>
      <w:r w:rsidRPr="007F34F5">
        <w:rPr>
          <w:rFonts w:ascii="Times New Roman" w:eastAsia="Arial" w:hAnsi="Times New Roman" w:cs="Times New Roman"/>
          <w:color w:val="232323"/>
          <w:w w:val="112"/>
          <w:sz w:val="24"/>
          <w:szCs w:val="24"/>
        </w:rPr>
        <w:t>Licensing</w:t>
      </w:r>
      <w:r w:rsidRPr="007F34F5">
        <w:rPr>
          <w:rFonts w:ascii="Times New Roman" w:eastAsia="Arial" w:hAnsi="Times New Roman" w:cs="Times New Roman"/>
          <w:color w:val="232323"/>
          <w:spacing w:val="-12"/>
          <w:w w:val="112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will</w:t>
      </w:r>
      <w:r w:rsidR="007870F4"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get</w:t>
      </w:r>
      <w:r w:rsidR="007870F4"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 xml:space="preserve"> the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Utah</w:t>
      </w:r>
      <w:r w:rsidRPr="007F34F5">
        <w:rPr>
          <w:rFonts w:ascii="Times New Roman" w:eastAsia="Arial" w:hAnsi="Times New Roman" w:cs="Times New Roman"/>
          <w:color w:val="232323"/>
          <w:spacing w:val="11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State</w:t>
      </w:r>
      <w:r w:rsidRPr="007F34F5">
        <w:rPr>
          <w:rFonts w:ascii="Times New Roman" w:eastAsia="Arial" w:hAnsi="Times New Roman" w:cs="Times New Roman"/>
          <w:color w:val="232323"/>
          <w:spacing w:val="16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>Insurance</w:t>
      </w:r>
      <w:r w:rsidRPr="007F34F5">
        <w:rPr>
          <w:rFonts w:ascii="Times New Roman" w:eastAsia="Arial" w:hAnsi="Times New Roman" w:cs="Times New Roman"/>
          <w:color w:val="232323"/>
          <w:spacing w:val="-16"/>
          <w:w w:val="109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Department</w:t>
      </w:r>
      <w:r w:rsidRPr="007F34F5">
        <w:rPr>
          <w:rFonts w:ascii="Times New Roman" w:eastAsia="Arial" w:hAnsi="Times New Roman" w:cs="Times New Roman"/>
          <w:color w:val="232323"/>
          <w:spacing w:val="61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approval</w:t>
      </w:r>
      <w:r w:rsidRPr="007F34F5">
        <w:rPr>
          <w:rFonts w:ascii="Times New Roman" w:eastAsia="Arial" w:hAnsi="Times New Roman" w:cs="Times New Roman"/>
          <w:color w:val="232323"/>
          <w:spacing w:val="39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13"/>
          <w:sz w:val="24"/>
          <w:szCs w:val="24"/>
        </w:rPr>
        <w:t xml:space="preserve">for </w:t>
      </w:r>
      <w:r w:rsidRPr="007F34F5">
        <w:rPr>
          <w:rFonts w:ascii="Times New Roman" w:eastAsia="Arial" w:hAnsi="Times New Roman" w:cs="Times New Roman"/>
          <w:color w:val="232323"/>
          <w:w w:val="110"/>
          <w:sz w:val="24"/>
          <w:szCs w:val="24"/>
        </w:rPr>
        <w:t>purchase</w:t>
      </w:r>
      <w:r w:rsidR="007870F4" w:rsidRPr="007F34F5">
        <w:rPr>
          <w:rFonts w:ascii="Times New Roman" w:eastAsia="Arial" w:hAnsi="Times New Roman" w:cs="Times New Roman"/>
          <w:color w:val="232323"/>
          <w:spacing w:val="-12"/>
          <w:w w:val="110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of</w:t>
      </w:r>
      <w:r w:rsidRPr="007F34F5">
        <w:rPr>
          <w:rFonts w:ascii="Times New Roman" w:eastAsia="Arial" w:hAnsi="Times New Roman" w:cs="Times New Roman"/>
          <w:color w:val="232323"/>
          <w:spacing w:val="14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the</w:t>
      </w:r>
      <w:r w:rsidRPr="007F34F5">
        <w:rPr>
          <w:rFonts w:ascii="Times New Roman" w:eastAsia="Arial" w:hAnsi="Times New Roman" w:cs="Times New Roman"/>
          <w:color w:val="232323"/>
          <w:spacing w:val="32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11"/>
          <w:sz w:val="24"/>
          <w:szCs w:val="24"/>
        </w:rPr>
        <w:t>security</w:t>
      </w:r>
      <w:r w:rsidRPr="007F34F5">
        <w:rPr>
          <w:rFonts w:ascii="Times New Roman" w:eastAsia="Arial" w:hAnsi="Times New Roman" w:cs="Times New Roman"/>
          <w:color w:val="232323"/>
          <w:spacing w:val="-11"/>
          <w:w w:val="111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for</w:t>
      </w:r>
      <w:r w:rsidRPr="007F34F5">
        <w:rPr>
          <w:rFonts w:ascii="Times New Roman" w:eastAsia="Arial" w:hAnsi="Times New Roman" w:cs="Times New Roman"/>
          <w:color w:val="232323"/>
          <w:spacing w:val="33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the</w:t>
      </w:r>
      <w:r w:rsidRPr="007F34F5">
        <w:rPr>
          <w:rFonts w:ascii="Times New Roman" w:eastAsia="Arial" w:hAnsi="Times New Roman" w:cs="Times New Roman"/>
          <w:color w:val="232323"/>
          <w:spacing w:val="22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>Statutory</w:t>
      </w:r>
      <w:r w:rsidRPr="007F34F5">
        <w:rPr>
          <w:rFonts w:ascii="Times New Roman" w:eastAsia="Arial" w:hAnsi="Times New Roman" w:cs="Times New Roman"/>
          <w:color w:val="232323"/>
          <w:spacing w:val="-12"/>
          <w:w w:val="109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sz w:val="24"/>
          <w:szCs w:val="24"/>
        </w:rPr>
        <w:t>Deposit</w:t>
      </w:r>
      <w:r w:rsidRPr="007F34F5">
        <w:rPr>
          <w:rFonts w:ascii="Times New Roman" w:eastAsia="Arial" w:hAnsi="Times New Roman" w:cs="Times New Roman"/>
          <w:color w:val="232323"/>
          <w:spacing w:val="2"/>
          <w:sz w:val="24"/>
          <w:szCs w:val="24"/>
        </w:rPr>
        <w:t xml:space="preserve"> </w:t>
      </w:r>
      <w:r w:rsidRPr="007F34F5">
        <w:rPr>
          <w:rFonts w:ascii="Times New Roman" w:eastAsia="Arial" w:hAnsi="Times New Roman" w:cs="Times New Roman"/>
          <w:color w:val="232323"/>
          <w:w w:val="108"/>
          <w:sz w:val="24"/>
          <w:szCs w:val="24"/>
        </w:rPr>
        <w:t>request.</w:t>
      </w:r>
    </w:p>
    <w:p w:rsidR="007F34F5" w:rsidRPr="007F34F5" w:rsidRDefault="007F34F5" w:rsidP="007870F4">
      <w:pPr>
        <w:pStyle w:val="ListParagraph"/>
        <w:numPr>
          <w:ilvl w:val="0"/>
          <w:numId w:val="2"/>
        </w:numPr>
        <w:spacing w:after="0" w:line="269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Company Licensing will email the approved Statutory Deposit form to the requester and Bank/Financial Institution to proceed with the purchase of the security. </w:t>
      </w:r>
    </w:p>
    <w:p w:rsidR="007F34F5" w:rsidRDefault="00AA28B9" w:rsidP="007F34F5">
      <w:pPr>
        <w:pStyle w:val="ListParagraph"/>
        <w:numPr>
          <w:ilvl w:val="0"/>
          <w:numId w:val="2"/>
        </w:numPr>
        <w:spacing w:after="0" w:line="269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After the purchase is completed the Bank/Financial Institution will approve and sign the deposit request form and email it to: </w:t>
      </w:r>
      <w:hyperlink r:id="rId6" w:history="1">
        <w:r w:rsidRPr="00F0347B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company-renewals@utah.gov</w:t>
        </w:r>
      </w:hyperlink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7F34F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A28B9" w:rsidRPr="00AA28B9" w:rsidRDefault="00AA28B9" w:rsidP="00AA28B9">
      <w:pPr>
        <w:pStyle w:val="ListParagraph"/>
        <w:numPr>
          <w:ilvl w:val="0"/>
          <w:numId w:val="2"/>
        </w:numPr>
        <w:spacing w:after="0" w:line="269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The</w:t>
      </w:r>
      <w:r w:rsidRPr="00AA28B9">
        <w:rPr>
          <w:rFonts w:ascii="Times New Roman" w:eastAsia="Arial" w:hAnsi="Times New Roman" w:cs="Times New Roman"/>
          <w:color w:val="232323"/>
          <w:spacing w:val="13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Company</w:t>
      </w:r>
      <w:r w:rsidRPr="00AA28B9">
        <w:rPr>
          <w:rFonts w:ascii="Times New Roman" w:eastAsia="Arial" w:hAnsi="Times New Roman" w:cs="Times New Roman"/>
          <w:color w:val="232323"/>
          <w:spacing w:val="66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w w:val="112"/>
          <w:sz w:val="24"/>
          <w:szCs w:val="24"/>
        </w:rPr>
        <w:t>Licensing</w:t>
      </w:r>
      <w:r>
        <w:rPr>
          <w:rFonts w:ascii="Times New Roman" w:eastAsia="Arial" w:hAnsi="Times New Roman" w:cs="Times New Roman"/>
          <w:color w:val="232323"/>
          <w:w w:val="112"/>
          <w:sz w:val="24"/>
          <w:szCs w:val="24"/>
        </w:rPr>
        <w:t xml:space="preserve"> w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ill</w:t>
      </w:r>
      <w:r w:rsidRPr="00AA28B9">
        <w:rPr>
          <w:rFonts w:ascii="Times New Roman" w:eastAsia="Arial" w:hAnsi="Times New Roman" w:cs="Times New Roman"/>
          <w:color w:val="232323"/>
          <w:spacing w:val="39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take</w:t>
      </w:r>
      <w:r w:rsidRPr="00AA28B9">
        <w:rPr>
          <w:rFonts w:ascii="Times New Roman" w:eastAsia="Arial" w:hAnsi="Times New Roman" w:cs="Times New Roman"/>
          <w:color w:val="232323"/>
          <w:spacing w:val="19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the</w:t>
      </w:r>
      <w:r w:rsidRPr="00AA28B9">
        <w:rPr>
          <w:rFonts w:ascii="Times New Roman" w:eastAsia="Arial" w:hAnsi="Times New Roman" w:cs="Times New Roman"/>
          <w:color w:val="232323"/>
          <w:spacing w:val="24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>completed</w:t>
      </w:r>
      <w:r w:rsidRPr="00AA28B9">
        <w:rPr>
          <w:rFonts w:ascii="Times New Roman" w:eastAsia="Arial" w:hAnsi="Times New Roman" w:cs="Times New Roman"/>
          <w:color w:val="232323"/>
          <w:spacing w:val="-18"/>
          <w:w w:val="109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>Statutory</w:t>
      </w:r>
      <w:r w:rsidRPr="00AA28B9">
        <w:rPr>
          <w:rFonts w:ascii="Times New Roman" w:eastAsia="Arial" w:hAnsi="Times New Roman" w:cs="Times New Roman"/>
          <w:color w:val="232323"/>
          <w:spacing w:val="-12"/>
          <w:w w:val="109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Deposit</w:t>
      </w:r>
      <w:r w:rsidRPr="00AA28B9">
        <w:rPr>
          <w:rFonts w:ascii="Times New Roman" w:eastAsia="Arial" w:hAnsi="Times New Roman" w:cs="Times New Roman"/>
          <w:color w:val="232323"/>
          <w:spacing w:val="60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request</w:t>
      </w:r>
      <w:r w:rsidRPr="00AA28B9">
        <w:rPr>
          <w:rFonts w:ascii="Times New Roman" w:eastAsia="Arial" w:hAnsi="Times New Roman" w:cs="Times New Roman"/>
          <w:color w:val="232323"/>
          <w:spacing w:val="5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w w:val="110"/>
          <w:sz w:val="24"/>
          <w:szCs w:val="24"/>
        </w:rPr>
        <w:t xml:space="preserve">form 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and</w:t>
      </w:r>
      <w:r w:rsidRPr="00AA28B9">
        <w:rPr>
          <w:rFonts w:ascii="Times New Roman" w:eastAsia="Arial" w:hAnsi="Times New Roman" w:cs="Times New Roman"/>
          <w:color w:val="232323"/>
          <w:spacing w:val="27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update</w:t>
      </w:r>
      <w:r w:rsidRPr="00AA28B9">
        <w:rPr>
          <w:rFonts w:ascii="Times New Roman" w:eastAsia="Arial" w:hAnsi="Times New Roman" w:cs="Times New Roman"/>
          <w:color w:val="232323"/>
          <w:spacing w:val="43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the</w:t>
      </w:r>
      <w:r w:rsidRPr="00AA28B9">
        <w:rPr>
          <w:rFonts w:ascii="Times New Roman" w:eastAsia="Arial" w:hAnsi="Times New Roman" w:cs="Times New Roman"/>
          <w:color w:val="232323"/>
          <w:spacing w:val="29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>company's</w:t>
      </w:r>
      <w:r w:rsidRPr="00AA28B9">
        <w:rPr>
          <w:rFonts w:ascii="Times New Roman" w:eastAsia="Arial" w:hAnsi="Times New Roman" w:cs="Times New Roman"/>
          <w:color w:val="232323"/>
          <w:spacing w:val="-8"/>
          <w:w w:val="109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sz w:val="24"/>
          <w:szCs w:val="24"/>
        </w:rPr>
        <w:t>Statutory Deposit</w:t>
      </w:r>
      <w:r w:rsidRPr="00AA28B9">
        <w:rPr>
          <w:rFonts w:ascii="Times New Roman" w:eastAsia="Arial" w:hAnsi="Times New Roman" w:cs="Times New Roman"/>
          <w:color w:val="232323"/>
          <w:spacing w:val="4"/>
          <w:sz w:val="24"/>
          <w:szCs w:val="24"/>
        </w:rPr>
        <w:t xml:space="preserve"> </w:t>
      </w:r>
      <w:r w:rsidRPr="00AA28B9"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>account</w:t>
      </w:r>
      <w:r>
        <w:rPr>
          <w:rFonts w:ascii="Times New Roman" w:eastAsia="Arial" w:hAnsi="Times New Roman" w:cs="Times New Roman"/>
          <w:color w:val="232323"/>
          <w:w w:val="109"/>
          <w:sz w:val="24"/>
          <w:szCs w:val="24"/>
        </w:rPr>
        <w:t xml:space="preserve">. </w:t>
      </w:r>
      <w:bookmarkStart w:id="0" w:name="_GoBack"/>
      <w:bookmarkEnd w:id="0"/>
    </w:p>
    <w:p w:rsidR="00AA28B9" w:rsidRPr="00AA28B9" w:rsidRDefault="00AA28B9" w:rsidP="00AA28B9">
      <w:pPr>
        <w:spacing w:after="0" w:line="269" w:lineRule="exact"/>
        <w:ind w:left="128" w:right="-20"/>
        <w:rPr>
          <w:rFonts w:ascii="Times New Roman" w:eastAsia="Arial" w:hAnsi="Times New Roman" w:cs="Times New Roman"/>
          <w:sz w:val="24"/>
          <w:szCs w:val="24"/>
        </w:rPr>
      </w:pPr>
    </w:p>
    <w:p w:rsidR="00237551" w:rsidRPr="007F34F5" w:rsidRDefault="007F34F5" w:rsidP="007F34F5">
      <w:pPr>
        <w:spacing w:after="0" w:line="269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F34F5">
        <w:rPr>
          <w:rFonts w:ascii="Times New Roman" w:eastAsia="Arial" w:hAnsi="Times New Roman" w:cs="Times New Roman"/>
          <w:color w:val="232323"/>
          <w:spacing w:val="46"/>
          <w:sz w:val="24"/>
          <w:szCs w:val="24"/>
        </w:rPr>
        <w:t xml:space="preserve"> </w:t>
      </w:r>
    </w:p>
    <w:p w:rsidR="007870F4" w:rsidRPr="007F34F5" w:rsidRDefault="007870F4" w:rsidP="007870F4">
      <w:pPr>
        <w:spacing w:before="3" w:after="0" w:line="274" w:lineRule="exact"/>
        <w:ind w:right="63"/>
        <w:rPr>
          <w:rFonts w:ascii="Arial" w:eastAsia="Arial" w:hAnsi="Arial" w:cs="Arial"/>
          <w:sz w:val="24"/>
          <w:szCs w:val="24"/>
        </w:rPr>
      </w:pPr>
    </w:p>
    <w:sectPr w:rsidR="007870F4" w:rsidRPr="007F34F5">
      <w:type w:val="continuous"/>
      <w:pgSz w:w="12260" w:h="15860"/>
      <w:pgMar w:top="86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310E"/>
    <w:multiLevelType w:val="hybridMultilevel"/>
    <w:tmpl w:val="2822290E"/>
    <w:lvl w:ilvl="0" w:tplc="252C640C">
      <w:start w:val="1"/>
      <w:numFmt w:val="decimal"/>
      <w:lvlText w:val="%1."/>
      <w:lvlJc w:val="left"/>
      <w:pPr>
        <w:ind w:left="488" w:hanging="360"/>
      </w:pPr>
      <w:rPr>
        <w:rFonts w:hint="default"/>
        <w:color w:val="232323"/>
      </w:rPr>
    </w:lvl>
    <w:lvl w:ilvl="1" w:tplc="6BCA96FA">
      <w:start w:val="2"/>
      <w:numFmt w:val="bullet"/>
      <w:lvlText w:val="•"/>
      <w:lvlJc w:val="left"/>
      <w:pPr>
        <w:ind w:left="1208" w:hanging="360"/>
      </w:pPr>
      <w:rPr>
        <w:rFonts w:ascii="Arial" w:eastAsia="Arial" w:hAnsi="Arial" w:cs="Arial" w:hint="default"/>
        <w:color w:val="232323"/>
        <w:w w:val="153"/>
      </w:r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 w15:restartNumberingAfterBreak="0">
    <w:nsid w:val="68FB2F7B"/>
    <w:multiLevelType w:val="hybridMultilevel"/>
    <w:tmpl w:val="5CA4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551"/>
    <w:rsid w:val="00237551"/>
    <w:rsid w:val="0037553E"/>
    <w:rsid w:val="004E6B24"/>
    <w:rsid w:val="007870F4"/>
    <w:rsid w:val="007F34F5"/>
    <w:rsid w:val="00AA28B9"/>
    <w:rsid w:val="00AE09E3"/>
    <w:rsid w:val="00B75B8C"/>
    <w:rsid w:val="00F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C5FC"/>
  <w15:docId w15:val="{9C8D543E-1B6D-48A1-AE64-58FE9FFD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3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any-renewals@utah.gov" TargetMode="External"/><Relationship Id="rId5" Type="http://schemas.openxmlformats.org/officeDocument/2006/relationships/hyperlink" Target="mailto:company-renewals@uta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Sueoka</dc:creator>
  <cp:lastModifiedBy>Jay Sueoka</cp:lastModifiedBy>
  <cp:revision>3</cp:revision>
  <cp:lastPrinted>2023-05-22T20:38:00Z</cp:lastPrinted>
  <dcterms:created xsi:type="dcterms:W3CDTF">2016-05-20T15:13:00Z</dcterms:created>
  <dcterms:modified xsi:type="dcterms:W3CDTF">2023-05-22T20:52:00Z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LastSaved">
    <vt:filetime>2015-03-20T00:00:00Z</vt:filetime>
  </property>
</Properties>
</file>